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C2401" w14:textId="3813B1BD" w:rsidR="000F0421" w:rsidRDefault="00D438A5">
      <w:pPr>
        <w:rPr>
          <w:b/>
          <w:sz w:val="22"/>
          <w:szCs w:val="22"/>
        </w:rPr>
      </w:pPr>
      <w:r w:rsidRPr="00D438A5">
        <w:rPr>
          <w:b/>
          <w:sz w:val="24"/>
          <w:szCs w:val="24"/>
          <w:lang w:val="en-CA"/>
        </w:rPr>
        <w:fldChar w:fldCharType="begin"/>
      </w:r>
      <w:r w:rsidRPr="00D438A5">
        <w:rPr>
          <w:b/>
          <w:sz w:val="24"/>
          <w:szCs w:val="24"/>
          <w:lang w:val="en-CA"/>
        </w:rPr>
        <w:instrText xml:space="preserve"> SEQ CHAPTER \h \r 1</w:instrText>
      </w:r>
      <w:r w:rsidRPr="00D438A5">
        <w:rPr>
          <w:b/>
          <w:sz w:val="24"/>
          <w:szCs w:val="24"/>
          <w:lang w:val="en-CA"/>
        </w:rPr>
        <w:fldChar w:fldCharType="end"/>
      </w:r>
      <w:r w:rsidRPr="00D438A5">
        <w:rPr>
          <w:b/>
          <w:sz w:val="22"/>
          <w:szCs w:val="22"/>
        </w:rPr>
        <w:t>Dr. James R. Keiser</w:t>
      </w:r>
    </w:p>
    <w:p w14:paraId="068E3819" w14:textId="77777777" w:rsidR="00D438A5" w:rsidRDefault="000F0421">
      <w:pPr>
        <w:rPr>
          <w:sz w:val="22"/>
          <w:szCs w:val="22"/>
        </w:rPr>
      </w:pPr>
      <w:r w:rsidRPr="000F0421">
        <w:rPr>
          <w:sz w:val="22"/>
          <w:szCs w:val="22"/>
        </w:rPr>
        <w:t>Distinguished Research and Development Staff Member</w:t>
      </w:r>
      <w:r w:rsidR="006D6C64">
        <w:rPr>
          <w:sz w:val="22"/>
          <w:szCs w:val="22"/>
        </w:rPr>
        <w:t xml:space="preserve">, </w:t>
      </w:r>
      <w:r w:rsidR="00D438A5">
        <w:rPr>
          <w:sz w:val="22"/>
          <w:szCs w:val="22"/>
        </w:rPr>
        <w:t>Oak Ridge National Laboratory</w:t>
      </w:r>
    </w:p>
    <w:p w14:paraId="190AC29E" w14:textId="18339E91" w:rsidR="000F0421" w:rsidRDefault="000F0421">
      <w:pPr>
        <w:rPr>
          <w:sz w:val="22"/>
          <w:szCs w:val="22"/>
        </w:rPr>
      </w:pPr>
      <w:r>
        <w:rPr>
          <w:sz w:val="22"/>
          <w:szCs w:val="22"/>
        </w:rPr>
        <w:t xml:space="preserve">Office phone: 865-574-4453; E-mail: </w:t>
      </w:r>
      <w:hyperlink r:id="rId6" w:history="1">
        <w:r w:rsidRPr="0037784A">
          <w:rPr>
            <w:rStyle w:val="Hyperlink"/>
            <w:sz w:val="22"/>
            <w:szCs w:val="22"/>
          </w:rPr>
          <w:t>keiserjr@ornl.gov</w:t>
        </w:r>
      </w:hyperlink>
    </w:p>
    <w:p w14:paraId="4CD8EF54" w14:textId="77777777" w:rsidR="002851C6" w:rsidRDefault="002851C6">
      <w:pPr>
        <w:rPr>
          <w:sz w:val="22"/>
          <w:szCs w:val="22"/>
        </w:rPr>
        <w:sectPr w:rsidR="002851C6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396251BE" w14:textId="77777777" w:rsidR="000F0421" w:rsidRDefault="000F0421">
      <w:pPr>
        <w:rPr>
          <w:sz w:val="22"/>
          <w:szCs w:val="22"/>
        </w:rPr>
      </w:pPr>
    </w:p>
    <w:p w14:paraId="0BE6B2E7" w14:textId="77777777" w:rsidR="00D438A5" w:rsidRDefault="00D438A5">
      <w:pPr>
        <w:rPr>
          <w:sz w:val="22"/>
          <w:szCs w:val="22"/>
        </w:rPr>
      </w:pPr>
      <w:r>
        <w:rPr>
          <w:sz w:val="22"/>
          <w:szCs w:val="22"/>
          <w:u w:val="single"/>
        </w:rPr>
        <w:t>Education</w:t>
      </w:r>
      <w:r w:rsidR="00485A58">
        <w:rPr>
          <w:sz w:val="22"/>
          <w:szCs w:val="22"/>
          <w:u w:val="single"/>
        </w:rPr>
        <w:t xml:space="preserve"> and training</w:t>
      </w:r>
      <w:r>
        <w:rPr>
          <w:sz w:val="22"/>
          <w:szCs w:val="22"/>
          <w:u w:val="single"/>
        </w:rPr>
        <w:t>:</w:t>
      </w:r>
    </w:p>
    <w:p w14:paraId="2C6A0955" w14:textId="2962F32E" w:rsidR="00D438A5" w:rsidRDefault="00D438A5">
      <w:pPr>
        <w:rPr>
          <w:sz w:val="22"/>
          <w:szCs w:val="22"/>
        </w:rPr>
      </w:pPr>
      <w:r>
        <w:rPr>
          <w:sz w:val="22"/>
          <w:szCs w:val="22"/>
        </w:rPr>
        <w:t>B.S. in Science Engineering with the</w:t>
      </w:r>
      <w:r w:rsidR="007E04DF">
        <w:rPr>
          <w:sz w:val="22"/>
          <w:szCs w:val="22"/>
        </w:rPr>
        <w:t xml:space="preserve"> Materials Science Option,</w:t>
      </w:r>
      <w:r>
        <w:rPr>
          <w:sz w:val="22"/>
          <w:szCs w:val="22"/>
        </w:rPr>
        <w:t xml:space="preserve"> Northwestern University</w:t>
      </w:r>
    </w:p>
    <w:p w14:paraId="7AF4CB4E" w14:textId="764613B3" w:rsidR="00D438A5" w:rsidRDefault="00D438A5">
      <w:pPr>
        <w:rPr>
          <w:sz w:val="22"/>
          <w:szCs w:val="22"/>
        </w:rPr>
      </w:pPr>
      <w:r>
        <w:rPr>
          <w:sz w:val="22"/>
          <w:szCs w:val="22"/>
        </w:rPr>
        <w:t xml:space="preserve">Ph.D. in </w:t>
      </w:r>
      <w:r w:rsidR="007E04DF">
        <w:rPr>
          <w:sz w:val="22"/>
          <w:szCs w:val="22"/>
        </w:rPr>
        <w:t>Metallurgical Engineering,</w:t>
      </w:r>
      <w:r>
        <w:rPr>
          <w:sz w:val="22"/>
          <w:szCs w:val="22"/>
        </w:rPr>
        <w:t xml:space="preserve"> University of Missouri-Rolla</w:t>
      </w:r>
    </w:p>
    <w:p w14:paraId="1C286FD7" w14:textId="6A05C0E0" w:rsidR="002851C6" w:rsidRDefault="002851C6" w:rsidP="002851C6">
      <w:pPr>
        <w:rPr>
          <w:sz w:val="22"/>
          <w:szCs w:val="22"/>
        </w:rPr>
      </w:pPr>
      <w:r>
        <w:rPr>
          <w:sz w:val="22"/>
          <w:szCs w:val="22"/>
        </w:rPr>
        <w:t>Research Associate, Metallurgical Engineering Department, University of Missouri-Rolla</w:t>
      </w:r>
    </w:p>
    <w:p w14:paraId="5657525C" w14:textId="06C2E9D4" w:rsidR="00D438A5" w:rsidRDefault="002851C6" w:rsidP="002851C6">
      <w:pPr>
        <w:rPr>
          <w:sz w:val="22"/>
          <w:szCs w:val="22"/>
        </w:rPr>
      </w:pPr>
      <w:r>
        <w:rPr>
          <w:sz w:val="22"/>
          <w:szCs w:val="22"/>
        </w:rPr>
        <w:t>Research Associate, Metallurgical Engineering Dept, University of Illinois–Urbana-Champaign</w:t>
      </w:r>
      <w:r w:rsidR="00D438A5">
        <w:rPr>
          <w:sz w:val="22"/>
          <w:szCs w:val="22"/>
        </w:rPr>
        <w:t xml:space="preserve"> </w:t>
      </w:r>
    </w:p>
    <w:p w14:paraId="6EFF89A8" w14:textId="77777777" w:rsidR="002851C6" w:rsidRDefault="002851C6" w:rsidP="002851C6">
      <w:pPr>
        <w:rPr>
          <w:sz w:val="22"/>
          <w:szCs w:val="22"/>
        </w:rPr>
      </w:pPr>
    </w:p>
    <w:p w14:paraId="5C50E3FF" w14:textId="77777777" w:rsidR="00D438A5" w:rsidRDefault="00D438A5">
      <w:pPr>
        <w:rPr>
          <w:sz w:val="22"/>
          <w:szCs w:val="22"/>
        </w:rPr>
      </w:pPr>
      <w:r>
        <w:rPr>
          <w:sz w:val="22"/>
          <w:szCs w:val="22"/>
          <w:u w:val="single"/>
        </w:rPr>
        <w:t>Work Experience</w:t>
      </w:r>
      <w:r>
        <w:rPr>
          <w:sz w:val="22"/>
          <w:szCs w:val="22"/>
        </w:rPr>
        <w:t>:</w:t>
      </w:r>
    </w:p>
    <w:p w14:paraId="2647921E" w14:textId="77777777" w:rsidR="00D438A5" w:rsidRDefault="002851C6">
      <w:pPr>
        <w:rPr>
          <w:sz w:val="22"/>
          <w:szCs w:val="22"/>
        </w:rPr>
      </w:pPr>
      <w:r>
        <w:rPr>
          <w:sz w:val="22"/>
          <w:szCs w:val="22"/>
        </w:rPr>
        <w:t xml:space="preserve">August, </w:t>
      </w:r>
      <w:r w:rsidR="00D438A5">
        <w:rPr>
          <w:sz w:val="22"/>
          <w:szCs w:val="22"/>
        </w:rPr>
        <w:t>1974-present  Distinguished R</w:t>
      </w:r>
      <w:r w:rsidR="004C15B2">
        <w:rPr>
          <w:sz w:val="22"/>
          <w:szCs w:val="22"/>
        </w:rPr>
        <w:t xml:space="preserve">esearch </w:t>
      </w:r>
      <w:r w:rsidR="00D438A5">
        <w:rPr>
          <w:sz w:val="22"/>
          <w:szCs w:val="22"/>
        </w:rPr>
        <w:t>&amp;</w:t>
      </w:r>
      <w:r w:rsidR="004C15B2">
        <w:rPr>
          <w:sz w:val="22"/>
          <w:szCs w:val="22"/>
        </w:rPr>
        <w:t xml:space="preserve"> </w:t>
      </w:r>
      <w:r w:rsidR="00D438A5">
        <w:rPr>
          <w:sz w:val="22"/>
          <w:szCs w:val="22"/>
        </w:rPr>
        <w:t>D</w:t>
      </w:r>
      <w:r w:rsidR="004C15B2">
        <w:rPr>
          <w:sz w:val="22"/>
          <w:szCs w:val="22"/>
        </w:rPr>
        <w:t>evelopment</w:t>
      </w:r>
      <w:r w:rsidR="00D438A5">
        <w:rPr>
          <w:sz w:val="22"/>
          <w:szCs w:val="22"/>
        </w:rPr>
        <w:t xml:space="preserve"> Staff Member, Corrosion Science and Technology Group, Materials Science and Technology Division, Oak Ridge National Laboratory</w:t>
      </w:r>
    </w:p>
    <w:p w14:paraId="22BD52A1" w14:textId="2C4D1BF6" w:rsidR="002851C6" w:rsidRDefault="00315D96" w:rsidP="002851C6">
      <w:pPr>
        <w:rPr>
          <w:sz w:val="22"/>
          <w:szCs w:val="22"/>
        </w:rPr>
      </w:pPr>
      <w:r>
        <w:rPr>
          <w:sz w:val="22"/>
          <w:szCs w:val="22"/>
        </w:rPr>
        <w:t>Dr. Keiser has over 4</w:t>
      </w:r>
      <w:r w:rsidR="00AE411F">
        <w:rPr>
          <w:sz w:val="22"/>
          <w:szCs w:val="22"/>
        </w:rPr>
        <w:t>5</w:t>
      </w:r>
      <w:r w:rsidR="00D438A5">
        <w:rPr>
          <w:sz w:val="22"/>
          <w:szCs w:val="22"/>
        </w:rPr>
        <w:t xml:space="preserve"> years of experience at Oak Ridge National Laboratory studying the compatibility of materials with the environment</w:t>
      </w:r>
      <w:r w:rsidR="002851C6">
        <w:rPr>
          <w:sz w:val="22"/>
          <w:szCs w:val="22"/>
        </w:rPr>
        <w:t xml:space="preserve"> of energy producing systems</w:t>
      </w:r>
      <w:r w:rsidR="00D438A5">
        <w:rPr>
          <w:sz w:val="22"/>
          <w:szCs w:val="22"/>
        </w:rPr>
        <w:t>.  Studies have addressed the performance of metallic</w:t>
      </w:r>
      <w:r w:rsidR="00683A1F">
        <w:rPr>
          <w:sz w:val="22"/>
          <w:szCs w:val="22"/>
        </w:rPr>
        <w:t>,</w:t>
      </w:r>
      <w:r w:rsidR="00D438A5">
        <w:rPr>
          <w:sz w:val="22"/>
          <w:szCs w:val="22"/>
        </w:rPr>
        <w:t xml:space="preserve"> ceramic</w:t>
      </w:r>
      <w:r w:rsidR="00683A1F">
        <w:rPr>
          <w:sz w:val="22"/>
          <w:szCs w:val="22"/>
        </w:rPr>
        <w:t xml:space="preserve"> and elastomeric</w:t>
      </w:r>
      <w:r w:rsidR="00D438A5">
        <w:rPr>
          <w:sz w:val="22"/>
          <w:szCs w:val="22"/>
        </w:rPr>
        <w:t xml:space="preserve"> materials in environments containing gaseous and liquid corrodents.  Environments studied have included molten fluoride, chloride, sulfide</w:t>
      </w:r>
      <w:r w:rsidR="009438E0">
        <w:rPr>
          <w:sz w:val="22"/>
          <w:szCs w:val="22"/>
        </w:rPr>
        <w:t>, nitrate</w:t>
      </w:r>
      <w:r w:rsidR="00D438A5">
        <w:rPr>
          <w:sz w:val="22"/>
          <w:szCs w:val="22"/>
        </w:rPr>
        <w:t xml:space="preserve"> and carbonate salts, molten metals,</w:t>
      </w:r>
      <w:r w:rsidR="00F95F7F">
        <w:rPr>
          <w:sz w:val="22"/>
          <w:szCs w:val="22"/>
        </w:rPr>
        <w:t xml:space="preserve"> mixtures of hydrocarbon</w:t>
      </w:r>
      <w:r w:rsidR="000B2CD0">
        <w:rPr>
          <w:sz w:val="22"/>
          <w:szCs w:val="22"/>
        </w:rPr>
        <w:t xml:space="preserve"> liquids,</w:t>
      </w:r>
      <w:r w:rsidR="00D438A5">
        <w:rPr>
          <w:sz w:val="22"/>
          <w:szCs w:val="22"/>
        </w:rPr>
        <w:t xml:space="preserve"> </w:t>
      </w:r>
      <w:r w:rsidR="006D6C64">
        <w:rPr>
          <w:sz w:val="22"/>
          <w:szCs w:val="22"/>
        </w:rPr>
        <w:t xml:space="preserve">supercritical carbon dioxide </w:t>
      </w:r>
      <w:r w:rsidR="00D438A5">
        <w:rPr>
          <w:sz w:val="22"/>
          <w:szCs w:val="22"/>
        </w:rPr>
        <w:t>as well as aggressive gaseous species such as hydrogen sulfide, steam, sulfur dioxide and hydrogen chloride.</w:t>
      </w:r>
      <w:r w:rsidR="00734DC9">
        <w:rPr>
          <w:sz w:val="22"/>
          <w:szCs w:val="22"/>
        </w:rPr>
        <w:t xml:space="preserve">  Current </w:t>
      </w:r>
      <w:r w:rsidR="004C15B2">
        <w:rPr>
          <w:sz w:val="22"/>
          <w:szCs w:val="22"/>
        </w:rPr>
        <w:t xml:space="preserve">and recent </w:t>
      </w:r>
      <w:r w:rsidR="00734DC9">
        <w:rPr>
          <w:sz w:val="22"/>
          <w:szCs w:val="22"/>
        </w:rPr>
        <w:t>project</w:t>
      </w:r>
      <w:r w:rsidR="00F765F5">
        <w:rPr>
          <w:sz w:val="22"/>
          <w:szCs w:val="22"/>
        </w:rPr>
        <w:t>s include</w:t>
      </w:r>
      <w:r w:rsidR="00804466">
        <w:rPr>
          <w:sz w:val="22"/>
          <w:szCs w:val="22"/>
        </w:rPr>
        <w:t xml:space="preserve"> compatibility of materials with molten fluoride and chloride salts,</w:t>
      </w:r>
      <w:r w:rsidR="00F765F5">
        <w:rPr>
          <w:sz w:val="22"/>
          <w:szCs w:val="22"/>
        </w:rPr>
        <w:t xml:space="preserve"> corrosion issues in biomass </w:t>
      </w:r>
      <w:r w:rsidR="0028576D">
        <w:rPr>
          <w:sz w:val="22"/>
          <w:szCs w:val="22"/>
        </w:rPr>
        <w:t>liquefaction</w:t>
      </w:r>
      <w:r w:rsidR="00300D48">
        <w:rPr>
          <w:sz w:val="22"/>
          <w:szCs w:val="22"/>
        </w:rPr>
        <w:t xml:space="preserve"> and gasification</w:t>
      </w:r>
      <w:r w:rsidR="00AD0593">
        <w:rPr>
          <w:sz w:val="22"/>
          <w:szCs w:val="22"/>
        </w:rPr>
        <w:t>, corrosion issues in superheater tubes in biomass-fired boilers,</w:t>
      </w:r>
      <w:r w:rsidR="004C15B2">
        <w:rPr>
          <w:sz w:val="22"/>
          <w:szCs w:val="22"/>
        </w:rPr>
        <w:t xml:space="preserve"> material performance in </w:t>
      </w:r>
      <w:r w:rsidR="009F033F">
        <w:rPr>
          <w:sz w:val="22"/>
          <w:szCs w:val="22"/>
        </w:rPr>
        <w:t xml:space="preserve">high temperature </w:t>
      </w:r>
      <w:r w:rsidR="004C15B2">
        <w:rPr>
          <w:sz w:val="22"/>
          <w:szCs w:val="22"/>
        </w:rPr>
        <w:t>supercritical carbon dioxide,</w:t>
      </w:r>
      <w:r w:rsidR="00AD0593">
        <w:rPr>
          <w:sz w:val="22"/>
          <w:szCs w:val="22"/>
        </w:rPr>
        <w:t xml:space="preserve"> corrosion-fatigue studies of receiver tubes in concentrating solar power systems</w:t>
      </w:r>
      <w:r w:rsidR="00734DC9">
        <w:rPr>
          <w:sz w:val="22"/>
          <w:szCs w:val="22"/>
        </w:rPr>
        <w:t>,</w:t>
      </w:r>
      <w:r w:rsidR="00AD0593">
        <w:rPr>
          <w:sz w:val="22"/>
          <w:szCs w:val="22"/>
        </w:rPr>
        <w:t xml:space="preserve"> and performance of alternate fuel rod clad materials</w:t>
      </w:r>
      <w:r w:rsidR="00734DC9">
        <w:rPr>
          <w:sz w:val="22"/>
          <w:szCs w:val="22"/>
        </w:rPr>
        <w:t xml:space="preserve"> in high temperature, high pressure steam and hydrogen</w:t>
      </w:r>
      <w:r w:rsidR="00F765F5">
        <w:rPr>
          <w:sz w:val="22"/>
          <w:szCs w:val="22"/>
        </w:rPr>
        <w:t>.</w:t>
      </w:r>
      <w:r w:rsidR="002851C6" w:rsidRPr="002851C6">
        <w:rPr>
          <w:sz w:val="22"/>
          <w:szCs w:val="22"/>
        </w:rPr>
        <w:t xml:space="preserve"> </w:t>
      </w:r>
    </w:p>
    <w:p w14:paraId="5417BA23" w14:textId="77777777" w:rsidR="00766D15" w:rsidRDefault="00766D15" w:rsidP="00766D15">
      <w:pPr>
        <w:rPr>
          <w:sz w:val="22"/>
          <w:szCs w:val="22"/>
        </w:rPr>
      </w:pPr>
      <w:r>
        <w:rPr>
          <w:sz w:val="22"/>
          <w:szCs w:val="22"/>
        </w:rPr>
        <w:t>June, 1966-August, 1967 Alton Box Board Company, R&amp;D Department, Alton Illinois</w:t>
      </w:r>
    </w:p>
    <w:p w14:paraId="2D4CADC7" w14:textId="77777777" w:rsidR="00485A58" w:rsidRDefault="00485A58">
      <w:pPr>
        <w:rPr>
          <w:sz w:val="22"/>
          <w:szCs w:val="22"/>
        </w:rPr>
      </w:pPr>
    </w:p>
    <w:p w14:paraId="71B375B2" w14:textId="23074DD7" w:rsidR="00C61604" w:rsidRDefault="00683A1F">
      <w:pPr>
        <w:rPr>
          <w:sz w:val="22"/>
          <w:szCs w:val="22"/>
        </w:rPr>
      </w:pPr>
      <w:r>
        <w:rPr>
          <w:sz w:val="22"/>
          <w:szCs w:val="22"/>
          <w:u w:val="single"/>
        </w:rPr>
        <w:t>Technical p</w:t>
      </w:r>
      <w:r w:rsidR="00D438A5">
        <w:rPr>
          <w:sz w:val="22"/>
          <w:szCs w:val="22"/>
          <w:u w:val="single"/>
        </w:rPr>
        <w:t>ublications</w:t>
      </w:r>
      <w:r w:rsidR="00485A58">
        <w:rPr>
          <w:sz w:val="22"/>
          <w:szCs w:val="22"/>
          <w:u w:val="single"/>
        </w:rPr>
        <w:t xml:space="preserve"> demonstrating broad capabilities</w:t>
      </w:r>
      <w:r w:rsidR="00D438A5">
        <w:rPr>
          <w:sz w:val="22"/>
          <w:szCs w:val="22"/>
          <w:u w:val="single"/>
        </w:rPr>
        <w:t>:</w:t>
      </w:r>
    </w:p>
    <w:p w14:paraId="0CB715AB" w14:textId="3BEE39AB" w:rsidR="00485A58" w:rsidRDefault="00315D96" w:rsidP="00485A58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Dr. Keiser has over 2</w:t>
      </w:r>
      <w:r w:rsidR="00AE411F">
        <w:rPr>
          <w:sz w:val="22"/>
          <w:szCs w:val="22"/>
        </w:rPr>
        <w:t>8</w:t>
      </w:r>
      <w:r w:rsidR="0002100B">
        <w:rPr>
          <w:sz w:val="22"/>
          <w:szCs w:val="22"/>
        </w:rPr>
        <w:t>0</w:t>
      </w:r>
      <w:r w:rsidR="00485A58">
        <w:rPr>
          <w:sz w:val="22"/>
          <w:szCs w:val="22"/>
        </w:rPr>
        <w:t xml:space="preserve"> technical publications including:</w:t>
      </w:r>
    </w:p>
    <w:p w14:paraId="66C6F917" w14:textId="77777777" w:rsidR="007E04DF" w:rsidRDefault="0002100B" w:rsidP="00485A58">
      <w:pPr>
        <w:widowControl/>
        <w:autoSpaceDE/>
        <w:autoSpaceDN/>
        <w:adjustRightInd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 B.</w:t>
      </w:r>
      <w:r w:rsidR="007E04DF">
        <w:rPr>
          <w:rFonts w:eastAsia="Calibri"/>
          <w:sz w:val="22"/>
          <w:szCs w:val="22"/>
        </w:rPr>
        <w:t xml:space="preserve"> A</w:t>
      </w:r>
      <w:r>
        <w:rPr>
          <w:rFonts w:eastAsia="Calibri"/>
          <w:sz w:val="22"/>
          <w:szCs w:val="22"/>
        </w:rPr>
        <w:t>.</w:t>
      </w:r>
      <w:r w:rsidR="007E04DF">
        <w:rPr>
          <w:rFonts w:eastAsia="Calibri"/>
          <w:sz w:val="22"/>
          <w:szCs w:val="22"/>
        </w:rPr>
        <w:t xml:space="preserve"> Pint, R</w:t>
      </w:r>
      <w:r>
        <w:rPr>
          <w:rFonts w:eastAsia="Calibri"/>
          <w:sz w:val="22"/>
          <w:szCs w:val="22"/>
        </w:rPr>
        <w:t>. G. Brese and J. R. Keiser, “Supercritical CO</w:t>
      </w:r>
      <w:r w:rsidRPr="0002100B">
        <w:rPr>
          <w:rFonts w:eastAsia="Calibri"/>
          <w:sz w:val="22"/>
          <w:szCs w:val="22"/>
          <w:vertAlign w:val="subscript"/>
        </w:rPr>
        <w:t>2</w:t>
      </w:r>
      <w:r>
        <w:rPr>
          <w:rFonts w:eastAsia="Calibri"/>
          <w:sz w:val="22"/>
          <w:szCs w:val="22"/>
        </w:rPr>
        <w:t xml:space="preserve"> Compatibility of Structural Alloys at 400°-750°C”, Proceedings of NACE CORROSION 2016, paper C2016-7747, Vancouver, BC, Mar 6-10, 2016.</w:t>
      </w:r>
    </w:p>
    <w:p w14:paraId="7A4EDB7E" w14:textId="77777777" w:rsidR="0002100B" w:rsidRDefault="0002100B" w:rsidP="00485A58">
      <w:pPr>
        <w:widowControl/>
        <w:autoSpaceDE/>
        <w:autoSpaceDN/>
        <w:adjustRightInd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 B. A. Pint and J. R. Keiser, “Initial Assessment of Ni-Base Alloy Performance in 0.1 MPa and Supercritical CO</w:t>
      </w:r>
      <w:r w:rsidRPr="0002100B">
        <w:rPr>
          <w:rFonts w:eastAsia="Calibri"/>
          <w:sz w:val="22"/>
          <w:szCs w:val="22"/>
          <w:vertAlign w:val="subscript"/>
        </w:rPr>
        <w:t>2</w:t>
      </w:r>
      <w:r>
        <w:rPr>
          <w:rFonts w:eastAsia="Calibri"/>
          <w:sz w:val="22"/>
          <w:szCs w:val="22"/>
        </w:rPr>
        <w:t>”, JOM, Vol. 67, No. 11, 2015.</w:t>
      </w:r>
    </w:p>
    <w:p w14:paraId="3E475F71" w14:textId="77777777" w:rsidR="0002100B" w:rsidRDefault="0002100B" w:rsidP="0002100B">
      <w:pPr>
        <w:widowControl/>
        <w:autoSpaceDE/>
        <w:autoSpaceDN/>
        <w:adjustRightInd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Pr="006D6C64">
        <w:rPr>
          <w:rFonts w:eastAsia="Calibri"/>
          <w:sz w:val="22"/>
          <w:szCs w:val="22"/>
        </w:rPr>
        <w:t>Bruce A Pint and James R Keiser, “The Effect of Temperature on the sCO</w:t>
      </w:r>
      <w:r w:rsidRPr="006D6C64">
        <w:rPr>
          <w:rFonts w:eastAsia="Calibri"/>
          <w:sz w:val="22"/>
          <w:szCs w:val="22"/>
          <w:vertAlign w:val="subscript"/>
        </w:rPr>
        <w:t>2</w:t>
      </w:r>
      <w:r w:rsidRPr="006D6C64">
        <w:rPr>
          <w:rFonts w:eastAsia="Calibri"/>
          <w:sz w:val="22"/>
          <w:szCs w:val="22"/>
        </w:rPr>
        <w:t xml:space="preserve"> Compatibility of Conventional Structural Alloys”, 4</w:t>
      </w:r>
      <w:r w:rsidRPr="006D6C64">
        <w:rPr>
          <w:rFonts w:eastAsia="Calibri"/>
          <w:sz w:val="22"/>
          <w:szCs w:val="22"/>
          <w:vertAlign w:val="superscript"/>
        </w:rPr>
        <w:t>th</w:t>
      </w:r>
      <w:r w:rsidRPr="006D6C64">
        <w:rPr>
          <w:rFonts w:eastAsia="Calibri"/>
          <w:sz w:val="22"/>
          <w:szCs w:val="22"/>
        </w:rPr>
        <w:t xml:space="preserve"> International Symposium – Supercritical CO</w:t>
      </w:r>
      <w:r w:rsidRPr="006D6C64">
        <w:rPr>
          <w:rFonts w:eastAsia="Calibri"/>
          <w:sz w:val="22"/>
          <w:szCs w:val="22"/>
          <w:vertAlign w:val="subscript"/>
        </w:rPr>
        <w:t>2</w:t>
      </w:r>
      <w:r w:rsidRPr="006D6C64">
        <w:rPr>
          <w:rFonts w:eastAsia="Calibri"/>
          <w:sz w:val="22"/>
          <w:szCs w:val="22"/>
        </w:rPr>
        <w:t xml:space="preserve"> Power Cycles September 9-10, 2014, Pittsburgh, PA</w:t>
      </w:r>
    </w:p>
    <w:p w14:paraId="532556D4" w14:textId="77777777" w:rsidR="00F5601B" w:rsidRPr="00F5601B" w:rsidRDefault="00F5601B" w:rsidP="00F5601B">
      <w:pPr>
        <w:widowControl/>
        <w:tabs>
          <w:tab w:val="left" w:pos="360"/>
        </w:tabs>
        <w:autoSpaceDE/>
        <w:autoSpaceDN/>
        <w:adjustRightInd/>
        <w:jc w:val="both"/>
        <w:rPr>
          <w:sz w:val="22"/>
          <w:szCs w:val="22"/>
        </w:rPr>
      </w:pPr>
      <w:r w:rsidRPr="00F5601B">
        <w:rPr>
          <w:sz w:val="22"/>
          <w:szCs w:val="22"/>
        </w:rPr>
        <w:t>- Keiser, J.R., Brady, M.P., Thomson, J.K., Connatser, R.M., Lewis, S.A., Sr., Leonard, D.N., “Bio-Oil Properties and Effects on Containment Materials”, Proceedings of the NACE International Corrosion 2014, March 9-13, 2014, Paper no. 4423, San Antonio, TX</w:t>
      </w:r>
      <w:r w:rsidRPr="00F5601B">
        <w:rPr>
          <w:color w:val="000000"/>
          <w:sz w:val="22"/>
          <w:szCs w:val="22"/>
        </w:rPr>
        <w:t>.</w:t>
      </w:r>
    </w:p>
    <w:p w14:paraId="5A80E89E" w14:textId="77777777" w:rsidR="00F5601B" w:rsidRPr="00F5601B" w:rsidRDefault="00F5601B" w:rsidP="00F5601B">
      <w:pPr>
        <w:pStyle w:val="NoSpacing"/>
        <w:tabs>
          <w:tab w:val="left" w:pos="360"/>
        </w:tabs>
        <w:rPr>
          <w:rFonts w:ascii="Times New Roman" w:hAnsi="Times New Roman" w:cs="Times New Roman"/>
        </w:rPr>
      </w:pPr>
      <w:r w:rsidRPr="00F5601B">
        <w:rPr>
          <w:rFonts w:ascii="Times New Roman" w:hAnsi="Times New Roman" w:cs="Times New Roman"/>
        </w:rPr>
        <w:t>- Keiser, J.R., Brady, M.P., Lewis, S.A., Sr., Connatser, R.A., Thomson, J.K., Leonard, D.N., “Corrosion Considerations In Selection Of Structural Materials For Thermochemical Processing Of Biomass”, proceedings from the 2014 International Chemical Recovery Conference, Tampere, Finland, June 9-12, 2014.</w:t>
      </w:r>
    </w:p>
    <w:p w14:paraId="1E68DAEE" w14:textId="77777777" w:rsidR="000A2CCC" w:rsidRDefault="000A2CCC" w:rsidP="000A2CCC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B00A5">
        <w:rPr>
          <w:sz w:val="22"/>
          <w:szCs w:val="22"/>
        </w:rPr>
        <w:t>James R Keiser, James G Hemrick, Roberta A Meisner, Peter J Blau and Bruce A Pint, “Selection And Performance Of Materials For Biomass Gasifiers”, Proceedings of the 2010 International Chemical Recovery Conference, Williamsburg, VA, Mar 29-Apr 1, 2010.</w:t>
      </w:r>
    </w:p>
    <w:p w14:paraId="37A394A8" w14:textId="77777777" w:rsidR="000A2CCC" w:rsidRDefault="000A2CCC" w:rsidP="000A2CCC">
      <w:pPr>
        <w:rPr>
          <w:sz w:val="22"/>
          <w:szCs w:val="22"/>
        </w:rPr>
      </w:pPr>
      <w:r>
        <w:t xml:space="preserve">- </w:t>
      </w:r>
      <w:r w:rsidRPr="00860475">
        <w:rPr>
          <w:sz w:val="22"/>
          <w:szCs w:val="22"/>
        </w:rPr>
        <w:t xml:space="preserve">James R Keiser, Joseph R Kish and Douglas L Singbeil, </w:t>
      </w:r>
      <w:r>
        <w:rPr>
          <w:sz w:val="22"/>
          <w:szCs w:val="22"/>
        </w:rPr>
        <w:t>“</w:t>
      </w:r>
      <w:r w:rsidRPr="00860475">
        <w:rPr>
          <w:sz w:val="22"/>
          <w:szCs w:val="22"/>
        </w:rPr>
        <w:t>Alternate Materials for Recovery Boiler Superheater Tubes</w:t>
      </w:r>
      <w:r>
        <w:rPr>
          <w:sz w:val="22"/>
          <w:szCs w:val="22"/>
        </w:rPr>
        <w:t>”</w:t>
      </w:r>
      <w:r w:rsidRPr="00860475">
        <w:rPr>
          <w:sz w:val="22"/>
          <w:szCs w:val="22"/>
        </w:rPr>
        <w:t>, invited chapter in book for 45th Anniversary International Recovery Boiler Conference, June 2009</w:t>
      </w:r>
    </w:p>
    <w:p w14:paraId="198AD3B7" w14:textId="77777777" w:rsidR="000A2CCC" w:rsidRDefault="000A2CCC" w:rsidP="000A2CCC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- James R Keiser, Joseph R Kish, Laurie A Frederick, Adam W Willoughby, Kimberly A Choudhury, Douglas L Singbeil, François R </w:t>
      </w:r>
      <w:proofErr w:type="spellStart"/>
      <w:r>
        <w:rPr>
          <w:sz w:val="22"/>
          <w:szCs w:val="22"/>
        </w:rPr>
        <w:t>Jetté</w:t>
      </w:r>
      <w:proofErr w:type="spellEnd"/>
      <w:r>
        <w:rPr>
          <w:sz w:val="22"/>
          <w:szCs w:val="22"/>
        </w:rPr>
        <w:t xml:space="preserve">, J. Peter Gorog, “Recovery Boiler Superheater Corrosion Studies”, Proceedings of the International Chemical Recovery Conference, Quebec City, QC, Canada, May 29-June </w:t>
      </w:r>
      <w:r>
        <w:rPr>
          <w:sz w:val="22"/>
          <w:szCs w:val="22"/>
        </w:rPr>
        <w:lastRenderedPageBreak/>
        <w:t xml:space="preserve">1, 2007. - </w:t>
      </w:r>
      <w:r>
        <w:rPr>
          <w:b/>
          <w:bCs/>
          <w:sz w:val="22"/>
          <w:szCs w:val="22"/>
        </w:rPr>
        <w:t>Winner of Conference Best Paper Award</w:t>
      </w:r>
    </w:p>
    <w:p w14:paraId="7DE8CF6B" w14:textId="77777777" w:rsidR="000A2CCC" w:rsidRDefault="000A2CCC" w:rsidP="00526B81">
      <w:pPr>
        <w:rPr>
          <w:sz w:val="22"/>
          <w:szCs w:val="22"/>
        </w:rPr>
      </w:pPr>
      <w:r>
        <w:rPr>
          <w:sz w:val="22"/>
          <w:szCs w:val="22"/>
        </w:rPr>
        <w:t>- James R Keiser, Roberta A Peascoe, James G Hemrick, Camden R Hubbard, Gorti B Sarma, J. Peter Gorog and Zia Abdullah, “Materials Performance in High-temperature Black Liquor Gasification”, Paper No 05314, Proceedings of Corrosion/2005, NACE International, Houston, TX, March, 2005.</w:t>
      </w:r>
    </w:p>
    <w:p w14:paraId="676A480F" w14:textId="77777777" w:rsidR="000A2CCC" w:rsidRDefault="000A2CCC" w:rsidP="000A2CCC">
      <w:pPr>
        <w:rPr>
          <w:sz w:val="22"/>
          <w:szCs w:val="22"/>
        </w:rPr>
      </w:pPr>
      <w:r>
        <w:rPr>
          <w:sz w:val="22"/>
          <w:szCs w:val="22"/>
        </w:rPr>
        <w:t xml:space="preserve">- James R Keiser, Robert </w:t>
      </w:r>
      <w:proofErr w:type="spellStart"/>
      <w:r>
        <w:rPr>
          <w:sz w:val="22"/>
          <w:szCs w:val="22"/>
        </w:rPr>
        <w:t>DeCarrera</w:t>
      </w:r>
      <w:proofErr w:type="spellEnd"/>
      <w:r>
        <w:rPr>
          <w:sz w:val="22"/>
          <w:szCs w:val="22"/>
        </w:rPr>
        <w:t xml:space="preserve">, David G Newport, Robert S </w:t>
      </w:r>
      <w:proofErr w:type="spellStart"/>
      <w:r>
        <w:rPr>
          <w:sz w:val="22"/>
          <w:szCs w:val="22"/>
        </w:rPr>
        <w:t>Rowbottom</w:t>
      </w:r>
      <w:proofErr w:type="spellEnd"/>
      <w:r>
        <w:rPr>
          <w:sz w:val="22"/>
          <w:szCs w:val="22"/>
        </w:rPr>
        <w:t xml:space="preserve"> and Bruce A Pint, “Materials Issues in Black Liquor Steam Reforming/Gasification”, Proceedings of the 2005 TAPPI Engineering, Pulping and Environmental Conference, Philadelphia, August, 2005.</w:t>
      </w:r>
    </w:p>
    <w:p w14:paraId="735B61F4" w14:textId="357258AA" w:rsidR="00804466" w:rsidRPr="00B03E86" w:rsidRDefault="00804466" w:rsidP="00804466">
      <w:pPr>
        <w:widowControl/>
        <w:rPr>
          <w:sz w:val="22"/>
          <w:szCs w:val="22"/>
        </w:rPr>
      </w:pPr>
      <w:r w:rsidRPr="00376396">
        <w:rPr>
          <w:sz w:val="22"/>
          <w:szCs w:val="22"/>
          <w:lang w:val="en-CA"/>
        </w:rPr>
        <w:t xml:space="preserve">- D.L. Hindman and J. R. Keiser, </w:t>
      </w:r>
      <w:r w:rsidRPr="00B03E86">
        <w:rPr>
          <w:sz w:val="22"/>
          <w:szCs w:val="22"/>
          <w:lang w:val="en-CA"/>
        </w:rPr>
        <w:fldChar w:fldCharType="begin"/>
      </w:r>
      <w:r w:rsidRPr="00B03E86">
        <w:rPr>
          <w:sz w:val="22"/>
          <w:szCs w:val="22"/>
          <w:lang w:val="en-CA"/>
        </w:rPr>
        <w:instrText xml:space="preserve"> SEQ CHAPTER \h \r 1</w:instrText>
      </w:r>
      <w:r w:rsidRPr="00B03E86">
        <w:rPr>
          <w:sz w:val="22"/>
          <w:szCs w:val="22"/>
          <w:lang w:val="en-CA"/>
        </w:rPr>
        <w:fldChar w:fldCharType="end"/>
      </w:r>
      <w:r w:rsidRPr="00B03E86">
        <w:rPr>
          <w:sz w:val="22"/>
          <w:szCs w:val="22"/>
        </w:rPr>
        <w:t>“Performance of Ceramic-Ceramic Composites in an</w:t>
      </w:r>
      <w:r w:rsidRPr="00376396">
        <w:rPr>
          <w:sz w:val="22"/>
          <w:szCs w:val="22"/>
        </w:rPr>
        <w:t xml:space="preserve"> Industrial Waste Incinerator,”</w:t>
      </w:r>
      <w:r w:rsidRPr="00B03E86">
        <w:rPr>
          <w:sz w:val="22"/>
          <w:szCs w:val="22"/>
        </w:rPr>
        <w:t xml:space="preserve"> Paper No. 191, CORROSION/94, Baltimore, Maryland, February 27-March 4, 1994.</w:t>
      </w:r>
    </w:p>
    <w:p w14:paraId="47F3AA31" w14:textId="3FAE194E" w:rsidR="00315D96" w:rsidRPr="00CB4FFD" w:rsidRDefault="00804466" w:rsidP="00CB4FFD">
      <w:pPr>
        <w:widowControl/>
        <w:rPr>
          <w:sz w:val="22"/>
          <w:szCs w:val="22"/>
        </w:rPr>
      </w:pPr>
      <w:r w:rsidRPr="00376396">
        <w:rPr>
          <w:sz w:val="22"/>
          <w:szCs w:val="22"/>
        </w:rPr>
        <w:t xml:space="preserve">-J.R. Keiser, </w:t>
      </w:r>
      <w:r w:rsidRPr="00B03E86">
        <w:rPr>
          <w:sz w:val="22"/>
          <w:szCs w:val="22"/>
        </w:rPr>
        <w:t>J. I. Federer, J. J. Williams, and R. A. Rosenberg</w:t>
      </w:r>
      <w:r w:rsidRPr="00376396">
        <w:rPr>
          <w:sz w:val="22"/>
          <w:szCs w:val="22"/>
        </w:rPr>
        <w:t xml:space="preserve">, </w:t>
      </w:r>
      <w:r w:rsidRPr="00B03E86">
        <w:rPr>
          <w:sz w:val="22"/>
          <w:szCs w:val="22"/>
        </w:rPr>
        <w:t>“Evaluation of Ceramic Materials for an Advanced Steam-M</w:t>
      </w:r>
      <w:r w:rsidRPr="00376396">
        <w:rPr>
          <w:sz w:val="22"/>
          <w:szCs w:val="22"/>
        </w:rPr>
        <w:t>ethane Reformer,”</w:t>
      </w:r>
      <w:r w:rsidRPr="00B03E86">
        <w:rPr>
          <w:sz w:val="22"/>
          <w:szCs w:val="22"/>
        </w:rPr>
        <w:t xml:space="preserve"> Paper No. 239, CORROSION/93, New Orleans, Lou</w:t>
      </w:r>
      <w:r w:rsidR="00795C7B">
        <w:rPr>
          <w:sz w:val="22"/>
          <w:szCs w:val="22"/>
        </w:rPr>
        <w:t>i</w:t>
      </w:r>
      <w:r w:rsidRPr="00B03E86">
        <w:rPr>
          <w:sz w:val="22"/>
          <w:szCs w:val="22"/>
        </w:rPr>
        <w:t>siana, March 8-12, 1993.</w:t>
      </w:r>
    </w:p>
    <w:p w14:paraId="69D502C6" w14:textId="77777777" w:rsidR="00B03E86" w:rsidRPr="00376396" w:rsidRDefault="009F48F4" w:rsidP="00526B81">
      <w:pPr>
        <w:widowControl/>
        <w:autoSpaceDE/>
        <w:autoSpaceDN/>
        <w:adjustRightInd/>
        <w:rPr>
          <w:sz w:val="22"/>
          <w:szCs w:val="22"/>
        </w:rPr>
      </w:pPr>
      <w:r w:rsidRPr="00376396">
        <w:rPr>
          <w:sz w:val="22"/>
          <w:szCs w:val="22"/>
        </w:rPr>
        <w:t>-J.R. Keise</w:t>
      </w:r>
      <w:r w:rsidR="00376396" w:rsidRPr="00376396">
        <w:rPr>
          <w:sz w:val="22"/>
          <w:szCs w:val="22"/>
        </w:rPr>
        <w:t>r</w:t>
      </w:r>
      <w:r w:rsidRPr="00376396">
        <w:rPr>
          <w:sz w:val="22"/>
          <w:szCs w:val="22"/>
        </w:rPr>
        <w:t xml:space="preserve">, P. F. Tortorelli and J.H. </w:t>
      </w:r>
      <w:proofErr w:type="spellStart"/>
      <w:r w:rsidRPr="00376396">
        <w:rPr>
          <w:sz w:val="22"/>
          <w:szCs w:val="22"/>
        </w:rPr>
        <w:t>DeVan</w:t>
      </w:r>
      <w:proofErr w:type="spellEnd"/>
      <w:r w:rsidRPr="00376396">
        <w:rPr>
          <w:sz w:val="22"/>
          <w:szCs w:val="22"/>
        </w:rPr>
        <w:t xml:space="preserve">, </w:t>
      </w:r>
      <w:r w:rsidR="00B03E86" w:rsidRPr="00376396">
        <w:rPr>
          <w:sz w:val="22"/>
          <w:szCs w:val="22"/>
        </w:rPr>
        <w:t>"Corrosion of Type 316 Stainless Steel in Molten LiF-LiCl-</w:t>
      </w:r>
      <w:proofErr w:type="spellStart"/>
      <w:r w:rsidR="00B03E86" w:rsidRPr="00376396">
        <w:rPr>
          <w:sz w:val="22"/>
          <w:szCs w:val="22"/>
        </w:rPr>
        <w:t>Li</w:t>
      </w:r>
      <w:r w:rsidRPr="00376396">
        <w:rPr>
          <w:sz w:val="22"/>
          <w:szCs w:val="22"/>
        </w:rPr>
        <w:t>Br</w:t>
      </w:r>
      <w:proofErr w:type="spellEnd"/>
      <w:r w:rsidRPr="00376396">
        <w:rPr>
          <w:sz w:val="22"/>
          <w:szCs w:val="22"/>
        </w:rPr>
        <w:t xml:space="preserve">," </w:t>
      </w:r>
      <w:r w:rsidR="00B03E86" w:rsidRPr="00376396">
        <w:rPr>
          <w:i/>
          <w:sz w:val="22"/>
          <w:szCs w:val="22"/>
        </w:rPr>
        <w:t xml:space="preserve">J. </w:t>
      </w:r>
      <w:proofErr w:type="spellStart"/>
      <w:r w:rsidR="00B03E86" w:rsidRPr="00376396">
        <w:rPr>
          <w:i/>
          <w:sz w:val="22"/>
          <w:szCs w:val="22"/>
        </w:rPr>
        <w:t>Nucl</w:t>
      </w:r>
      <w:proofErr w:type="spellEnd"/>
      <w:r w:rsidR="00B03E86" w:rsidRPr="00376396">
        <w:rPr>
          <w:i/>
          <w:sz w:val="22"/>
          <w:szCs w:val="22"/>
        </w:rPr>
        <w:t>. Mater.</w:t>
      </w:r>
      <w:r w:rsidR="00B03E86" w:rsidRPr="00376396">
        <w:rPr>
          <w:sz w:val="22"/>
          <w:szCs w:val="22"/>
        </w:rPr>
        <w:t>, vol. 103(1-3), pp. 675-80 (1981).</w:t>
      </w:r>
    </w:p>
    <w:p w14:paraId="2BD85221" w14:textId="77777777" w:rsidR="00B03E86" w:rsidRPr="00376396" w:rsidRDefault="009F48F4" w:rsidP="00526B81">
      <w:pPr>
        <w:widowControl/>
        <w:autoSpaceDE/>
        <w:autoSpaceDN/>
        <w:adjustRightInd/>
        <w:rPr>
          <w:sz w:val="22"/>
          <w:szCs w:val="22"/>
        </w:rPr>
      </w:pPr>
      <w:r w:rsidRPr="00376396">
        <w:rPr>
          <w:sz w:val="22"/>
          <w:szCs w:val="22"/>
        </w:rPr>
        <w:t xml:space="preserve">- J. R. Keiser, D. L. Manning and R.E. </w:t>
      </w:r>
      <w:proofErr w:type="spellStart"/>
      <w:r w:rsidRPr="00376396">
        <w:rPr>
          <w:sz w:val="22"/>
          <w:szCs w:val="22"/>
        </w:rPr>
        <w:t>Clausing</w:t>
      </w:r>
      <w:proofErr w:type="spellEnd"/>
      <w:r w:rsidRPr="00376396">
        <w:rPr>
          <w:sz w:val="22"/>
          <w:szCs w:val="22"/>
        </w:rPr>
        <w:t xml:space="preserve">, </w:t>
      </w:r>
      <w:r w:rsidR="00B03E86" w:rsidRPr="00376396">
        <w:rPr>
          <w:sz w:val="22"/>
          <w:szCs w:val="22"/>
        </w:rPr>
        <w:t>"Corrosion Resistance of Some Nickel-Base Alloys to Molten Fluoride Salts Containing UF</w:t>
      </w:r>
      <w:r w:rsidR="00B03E86" w:rsidRPr="00526B81">
        <w:rPr>
          <w:position w:val="-4"/>
          <w:sz w:val="22"/>
          <w:szCs w:val="22"/>
          <w:vertAlign w:val="subscript"/>
        </w:rPr>
        <w:t>4</w:t>
      </w:r>
      <w:r w:rsidR="00B03E86" w:rsidRPr="00376396">
        <w:rPr>
          <w:sz w:val="22"/>
          <w:szCs w:val="22"/>
        </w:rPr>
        <w:t xml:space="preserve"> and Tellurium,"</w:t>
      </w:r>
      <w:r w:rsidRPr="00376396">
        <w:rPr>
          <w:sz w:val="22"/>
          <w:szCs w:val="22"/>
        </w:rPr>
        <w:t xml:space="preserve"> </w:t>
      </w:r>
      <w:r w:rsidR="00B03E86" w:rsidRPr="00376396">
        <w:rPr>
          <w:sz w:val="22"/>
          <w:szCs w:val="22"/>
        </w:rPr>
        <w:t xml:space="preserve">pp. 315-28 in </w:t>
      </w:r>
      <w:r w:rsidR="00B03E86" w:rsidRPr="00376396">
        <w:rPr>
          <w:i/>
          <w:sz w:val="22"/>
          <w:szCs w:val="22"/>
        </w:rPr>
        <w:t>Molten Salts</w:t>
      </w:r>
      <w:r w:rsidR="00B03E86" w:rsidRPr="00376396">
        <w:rPr>
          <w:sz w:val="22"/>
          <w:szCs w:val="22"/>
        </w:rPr>
        <w:t>, The Electrochemical Society, New York, 1976.</w:t>
      </w:r>
    </w:p>
    <w:p w14:paraId="24D37A8E" w14:textId="317D25A0" w:rsidR="00315D96" w:rsidRPr="00376396" w:rsidRDefault="00376396" w:rsidP="00526B81">
      <w:pPr>
        <w:rPr>
          <w:sz w:val="22"/>
          <w:szCs w:val="22"/>
        </w:rPr>
      </w:pPr>
      <w:r w:rsidRPr="00376396">
        <w:rPr>
          <w:sz w:val="22"/>
          <w:szCs w:val="22"/>
          <w:lang w:val="en-CA"/>
        </w:rPr>
        <w:t xml:space="preserve">- J.R. Keiser and J.H. </w:t>
      </w:r>
      <w:proofErr w:type="spellStart"/>
      <w:r w:rsidRPr="00376396">
        <w:rPr>
          <w:sz w:val="22"/>
          <w:szCs w:val="22"/>
          <w:lang w:val="en-CA"/>
        </w:rPr>
        <w:t>DeVan</w:t>
      </w:r>
      <w:proofErr w:type="spellEnd"/>
      <w:r w:rsidRPr="00376396">
        <w:rPr>
          <w:sz w:val="22"/>
          <w:szCs w:val="22"/>
          <w:lang w:val="en-CA"/>
        </w:rPr>
        <w:t xml:space="preserve">, </w:t>
      </w:r>
      <w:r w:rsidR="00B03E86" w:rsidRPr="00376396">
        <w:rPr>
          <w:sz w:val="22"/>
          <w:szCs w:val="22"/>
          <w:lang w:val="en-CA"/>
        </w:rPr>
        <w:fldChar w:fldCharType="begin"/>
      </w:r>
      <w:r w:rsidR="00B03E86" w:rsidRPr="00376396">
        <w:rPr>
          <w:sz w:val="22"/>
          <w:szCs w:val="22"/>
          <w:lang w:val="en-CA"/>
        </w:rPr>
        <w:instrText xml:space="preserve"> SEQ CHAPTER \h \r 1</w:instrText>
      </w:r>
      <w:r w:rsidR="00B03E86" w:rsidRPr="00376396">
        <w:rPr>
          <w:sz w:val="22"/>
          <w:szCs w:val="22"/>
          <w:lang w:val="en-CA"/>
        </w:rPr>
        <w:fldChar w:fldCharType="end"/>
      </w:r>
      <w:r w:rsidR="00B03E86" w:rsidRPr="00376396">
        <w:rPr>
          <w:sz w:val="22"/>
          <w:szCs w:val="22"/>
        </w:rPr>
        <w:t>"Design and Operation of Thermal Convection Loops for Corrosion Measurements in Molten LiF-LiCl-</w:t>
      </w:r>
      <w:proofErr w:type="spellStart"/>
      <w:r w:rsidR="00B03E86" w:rsidRPr="00376396">
        <w:rPr>
          <w:sz w:val="22"/>
          <w:szCs w:val="22"/>
        </w:rPr>
        <w:t>LiBr</w:t>
      </w:r>
      <w:proofErr w:type="spellEnd"/>
      <w:r w:rsidR="00B03E86" w:rsidRPr="00376396">
        <w:rPr>
          <w:sz w:val="22"/>
          <w:szCs w:val="22"/>
        </w:rPr>
        <w:t xml:space="preserve">," Paper No. 117, </w:t>
      </w:r>
      <w:r w:rsidR="00B03E86" w:rsidRPr="00376396">
        <w:rPr>
          <w:i/>
          <w:iCs/>
          <w:sz w:val="22"/>
          <w:szCs w:val="22"/>
        </w:rPr>
        <w:t>Corrosion/79</w:t>
      </w:r>
      <w:r w:rsidR="00B03E86" w:rsidRPr="00376396">
        <w:rPr>
          <w:sz w:val="22"/>
          <w:szCs w:val="22"/>
        </w:rPr>
        <w:t>, National Association of Corrosion Engineers, Atlanta, Georgia.</w:t>
      </w:r>
    </w:p>
    <w:p w14:paraId="601166C3" w14:textId="4A1E41E7" w:rsidR="009F48F4" w:rsidRPr="009F48F4" w:rsidRDefault="00376396" w:rsidP="00526B81">
      <w:pPr>
        <w:widowControl/>
        <w:rPr>
          <w:sz w:val="22"/>
          <w:szCs w:val="22"/>
        </w:rPr>
      </w:pPr>
      <w:r w:rsidRPr="00376396">
        <w:rPr>
          <w:sz w:val="22"/>
          <w:szCs w:val="22"/>
          <w:lang w:val="en-CA"/>
        </w:rPr>
        <w:t>- J. R. Keiser, “</w:t>
      </w:r>
      <w:r w:rsidR="009F48F4" w:rsidRPr="009F48F4">
        <w:rPr>
          <w:sz w:val="22"/>
          <w:szCs w:val="22"/>
          <w:lang w:val="en-CA"/>
        </w:rPr>
        <w:fldChar w:fldCharType="begin"/>
      </w:r>
      <w:r w:rsidR="009F48F4" w:rsidRPr="009F48F4">
        <w:rPr>
          <w:sz w:val="22"/>
          <w:szCs w:val="22"/>
          <w:lang w:val="en-CA"/>
        </w:rPr>
        <w:instrText xml:space="preserve"> SEQ CHAPTER \h \r 1</w:instrText>
      </w:r>
      <w:r w:rsidR="009F48F4" w:rsidRPr="009F48F4">
        <w:rPr>
          <w:sz w:val="22"/>
          <w:szCs w:val="22"/>
          <w:lang w:val="en-CA"/>
        </w:rPr>
        <w:fldChar w:fldCharType="end"/>
      </w:r>
      <w:r w:rsidR="009F48F4" w:rsidRPr="009F48F4">
        <w:rPr>
          <w:iCs/>
          <w:sz w:val="22"/>
          <w:szCs w:val="22"/>
        </w:rPr>
        <w:t>Status of Tellurium-Hastelloy N Studies in Molten Fluoride Salt</w:t>
      </w:r>
      <w:r w:rsidRPr="00376396">
        <w:rPr>
          <w:iCs/>
          <w:sz w:val="22"/>
          <w:szCs w:val="22"/>
        </w:rPr>
        <w:t>”</w:t>
      </w:r>
      <w:r w:rsidRPr="00376396">
        <w:rPr>
          <w:sz w:val="22"/>
          <w:szCs w:val="22"/>
        </w:rPr>
        <w:t>,</w:t>
      </w:r>
      <w:r w:rsidR="009F48F4" w:rsidRPr="009F48F4">
        <w:rPr>
          <w:sz w:val="22"/>
          <w:szCs w:val="22"/>
        </w:rPr>
        <w:t xml:space="preserve"> ORNL/TM-6002 (October 1977).</w:t>
      </w:r>
    </w:p>
    <w:p w14:paraId="16A02421" w14:textId="77777777" w:rsidR="009F48F4" w:rsidRPr="009F48F4" w:rsidRDefault="00376396" w:rsidP="00526B81">
      <w:pPr>
        <w:widowControl/>
        <w:rPr>
          <w:sz w:val="22"/>
          <w:szCs w:val="22"/>
        </w:rPr>
      </w:pPr>
      <w:r w:rsidRPr="00376396">
        <w:rPr>
          <w:sz w:val="22"/>
          <w:szCs w:val="22"/>
        </w:rPr>
        <w:t>- J.R. Keiser “</w:t>
      </w:r>
      <w:r w:rsidR="009F48F4" w:rsidRPr="009F48F4">
        <w:rPr>
          <w:iCs/>
          <w:sz w:val="22"/>
          <w:szCs w:val="22"/>
        </w:rPr>
        <w:t>Compatibility Studies of Potential Molten Salt Breeder Reactor Materials in Molten Fluoride Salts</w:t>
      </w:r>
      <w:r w:rsidRPr="00376396">
        <w:rPr>
          <w:i/>
          <w:iCs/>
          <w:sz w:val="22"/>
          <w:szCs w:val="22"/>
        </w:rPr>
        <w:t>”</w:t>
      </w:r>
      <w:r w:rsidRPr="00376396">
        <w:rPr>
          <w:sz w:val="22"/>
          <w:szCs w:val="22"/>
        </w:rPr>
        <w:t>,</w:t>
      </w:r>
      <w:r w:rsidR="009F48F4" w:rsidRPr="009F48F4">
        <w:rPr>
          <w:sz w:val="22"/>
          <w:szCs w:val="22"/>
        </w:rPr>
        <w:t xml:space="preserve"> ORNL/TM-5783 (May 1977).</w:t>
      </w:r>
    </w:p>
    <w:p w14:paraId="6A27B276" w14:textId="77777777" w:rsidR="00315D96" w:rsidRDefault="00315D96" w:rsidP="00526B81">
      <w:pPr>
        <w:rPr>
          <w:sz w:val="22"/>
          <w:szCs w:val="22"/>
        </w:rPr>
      </w:pPr>
    </w:p>
    <w:p w14:paraId="0FF63854" w14:textId="77777777" w:rsidR="00C61604" w:rsidRDefault="00C61604">
      <w:pPr>
        <w:rPr>
          <w:sz w:val="22"/>
          <w:szCs w:val="22"/>
        </w:rPr>
      </w:pPr>
      <w:r w:rsidRPr="00C61604">
        <w:rPr>
          <w:sz w:val="22"/>
          <w:szCs w:val="22"/>
          <w:u w:val="single"/>
        </w:rPr>
        <w:t>Patents</w:t>
      </w:r>
      <w:r>
        <w:rPr>
          <w:sz w:val="22"/>
          <w:szCs w:val="22"/>
        </w:rPr>
        <w:t>:</w:t>
      </w:r>
    </w:p>
    <w:p w14:paraId="73DBB1B9" w14:textId="77777777" w:rsidR="00C61604" w:rsidRDefault="000477C7">
      <w:pPr>
        <w:rPr>
          <w:sz w:val="22"/>
          <w:szCs w:val="22"/>
        </w:rPr>
      </w:pPr>
      <w:r>
        <w:rPr>
          <w:sz w:val="22"/>
          <w:szCs w:val="22"/>
        </w:rPr>
        <w:t>MgAl</w:t>
      </w:r>
      <w:r w:rsidRPr="000D35AF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O</w:t>
      </w:r>
      <w:r w:rsidRPr="000D35AF"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 xml:space="preserve"> Spinel Refractory As Containment Liner For High-Temperature Alkali Salt Containing Environments</w:t>
      </w:r>
    </w:p>
    <w:p w14:paraId="4E3E03C9" w14:textId="77777777" w:rsidR="00734DC9" w:rsidRDefault="000477C7">
      <w:pPr>
        <w:rPr>
          <w:bCs/>
          <w:sz w:val="22"/>
          <w:szCs w:val="22"/>
        </w:rPr>
      </w:pPr>
      <w:r w:rsidRPr="000477C7">
        <w:rPr>
          <w:bCs/>
          <w:sz w:val="22"/>
          <w:szCs w:val="22"/>
        </w:rPr>
        <w:t>M</w:t>
      </w:r>
      <w:r>
        <w:rPr>
          <w:bCs/>
          <w:sz w:val="22"/>
          <w:szCs w:val="22"/>
        </w:rPr>
        <w:t>ethods</w:t>
      </w:r>
      <w:r w:rsidRPr="000477C7">
        <w:rPr>
          <w:bCs/>
          <w:sz w:val="22"/>
          <w:szCs w:val="22"/>
        </w:rPr>
        <w:t xml:space="preserve"> O</w:t>
      </w:r>
      <w:r>
        <w:rPr>
          <w:bCs/>
          <w:sz w:val="22"/>
          <w:szCs w:val="22"/>
        </w:rPr>
        <w:t>f</w:t>
      </w:r>
      <w:r w:rsidRPr="000477C7">
        <w:rPr>
          <w:bCs/>
          <w:sz w:val="22"/>
          <w:szCs w:val="22"/>
        </w:rPr>
        <w:t xml:space="preserve"> U</w:t>
      </w:r>
      <w:r>
        <w:rPr>
          <w:bCs/>
          <w:sz w:val="22"/>
          <w:szCs w:val="22"/>
        </w:rPr>
        <w:t>se</w:t>
      </w:r>
      <w:r w:rsidRPr="000477C7">
        <w:rPr>
          <w:bCs/>
          <w:sz w:val="22"/>
          <w:szCs w:val="22"/>
        </w:rPr>
        <w:t xml:space="preserve"> O</w:t>
      </w:r>
      <w:r>
        <w:rPr>
          <w:bCs/>
          <w:sz w:val="22"/>
          <w:szCs w:val="22"/>
        </w:rPr>
        <w:t>f</w:t>
      </w:r>
      <w:r w:rsidRPr="000477C7">
        <w:rPr>
          <w:bCs/>
          <w:sz w:val="22"/>
          <w:szCs w:val="22"/>
        </w:rPr>
        <w:t xml:space="preserve"> C</w:t>
      </w:r>
      <w:r>
        <w:rPr>
          <w:bCs/>
          <w:sz w:val="22"/>
          <w:szCs w:val="22"/>
        </w:rPr>
        <w:t>alcium</w:t>
      </w:r>
      <w:r w:rsidRPr="000477C7">
        <w:rPr>
          <w:bCs/>
          <w:sz w:val="22"/>
          <w:szCs w:val="22"/>
        </w:rPr>
        <w:t xml:space="preserve"> </w:t>
      </w:r>
      <w:proofErr w:type="spellStart"/>
      <w:r w:rsidRPr="000477C7">
        <w:rPr>
          <w:bCs/>
          <w:sz w:val="22"/>
          <w:szCs w:val="22"/>
        </w:rPr>
        <w:t>H</w:t>
      </w:r>
      <w:r>
        <w:rPr>
          <w:bCs/>
          <w:sz w:val="22"/>
          <w:szCs w:val="22"/>
        </w:rPr>
        <w:t>exa</w:t>
      </w:r>
      <w:proofErr w:type="spellEnd"/>
      <w:r w:rsidRPr="000477C7">
        <w:rPr>
          <w:bCs/>
          <w:sz w:val="22"/>
          <w:szCs w:val="22"/>
        </w:rPr>
        <w:t xml:space="preserve"> A</w:t>
      </w:r>
      <w:r>
        <w:rPr>
          <w:bCs/>
          <w:sz w:val="22"/>
          <w:szCs w:val="22"/>
        </w:rPr>
        <w:t>luminate</w:t>
      </w:r>
      <w:r w:rsidRPr="000477C7">
        <w:rPr>
          <w:bCs/>
          <w:sz w:val="22"/>
          <w:szCs w:val="22"/>
        </w:rPr>
        <w:t xml:space="preserve"> R</w:t>
      </w:r>
      <w:r>
        <w:rPr>
          <w:bCs/>
          <w:sz w:val="22"/>
          <w:szCs w:val="22"/>
        </w:rPr>
        <w:t>efractory</w:t>
      </w:r>
      <w:r w:rsidRPr="000477C7">
        <w:rPr>
          <w:bCs/>
          <w:sz w:val="22"/>
          <w:szCs w:val="22"/>
        </w:rPr>
        <w:t xml:space="preserve"> L</w:t>
      </w:r>
      <w:r>
        <w:rPr>
          <w:bCs/>
          <w:sz w:val="22"/>
          <w:szCs w:val="22"/>
        </w:rPr>
        <w:t>inings</w:t>
      </w:r>
      <w:r w:rsidRPr="000477C7">
        <w:rPr>
          <w:bCs/>
          <w:sz w:val="22"/>
          <w:szCs w:val="22"/>
        </w:rPr>
        <w:t xml:space="preserve"> and/or C</w:t>
      </w:r>
      <w:r>
        <w:rPr>
          <w:bCs/>
          <w:sz w:val="22"/>
          <w:szCs w:val="22"/>
        </w:rPr>
        <w:t>hemical</w:t>
      </w:r>
      <w:r w:rsidRPr="000477C7">
        <w:rPr>
          <w:bCs/>
          <w:sz w:val="22"/>
          <w:szCs w:val="22"/>
        </w:rPr>
        <w:t xml:space="preserve"> B</w:t>
      </w:r>
      <w:r>
        <w:rPr>
          <w:bCs/>
          <w:sz w:val="22"/>
          <w:szCs w:val="22"/>
        </w:rPr>
        <w:t>arriers</w:t>
      </w:r>
      <w:r w:rsidRPr="000477C7">
        <w:rPr>
          <w:bCs/>
          <w:sz w:val="22"/>
          <w:szCs w:val="22"/>
        </w:rPr>
        <w:t xml:space="preserve"> I</w:t>
      </w:r>
      <w:r>
        <w:rPr>
          <w:bCs/>
          <w:sz w:val="22"/>
          <w:szCs w:val="22"/>
        </w:rPr>
        <w:t>n High</w:t>
      </w:r>
      <w:r w:rsidRPr="000477C7">
        <w:rPr>
          <w:bCs/>
          <w:sz w:val="22"/>
          <w:szCs w:val="22"/>
        </w:rPr>
        <w:t xml:space="preserve"> A</w:t>
      </w:r>
      <w:r>
        <w:rPr>
          <w:bCs/>
          <w:sz w:val="22"/>
          <w:szCs w:val="22"/>
        </w:rPr>
        <w:t>lkali</w:t>
      </w:r>
      <w:r w:rsidRPr="000477C7">
        <w:rPr>
          <w:bCs/>
          <w:sz w:val="22"/>
          <w:szCs w:val="22"/>
        </w:rPr>
        <w:t xml:space="preserve"> O</w:t>
      </w:r>
      <w:r>
        <w:rPr>
          <w:bCs/>
          <w:sz w:val="22"/>
          <w:szCs w:val="22"/>
        </w:rPr>
        <w:t>r</w:t>
      </w:r>
      <w:r w:rsidRPr="000477C7">
        <w:rPr>
          <w:bCs/>
          <w:sz w:val="22"/>
          <w:szCs w:val="22"/>
        </w:rPr>
        <w:t xml:space="preserve"> A</w:t>
      </w:r>
      <w:r>
        <w:rPr>
          <w:bCs/>
          <w:sz w:val="22"/>
          <w:szCs w:val="22"/>
        </w:rPr>
        <w:t>lkaline</w:t>
      </w:r>
      <w:r w:rsidRPr="000477C7">
        <w:rPr>
          <w:bCs/>
          <w:sz w:val="22"/>
          <w:szCs w:val="22"/>
        </w:rPr>
        <w:t xml:space="preserve"> E</w:t>
      </w:r>
      <w:r>
        <w:rPr>
          <w:bCs/>
          <w:sz w:val="22"/>
          <w:szCs w:val="22"/>
        </w:rPr>
        <w:t>nvironments</w:t>
      </w:r>
    </w:p>
    <w:p w14:paraId="3C242058" w14:textId="77777777" w:rsidR="00766D15" w:rsidRDefault="00766D15" w:rsidP="00766D15">
      <w:pPr>
        <w:rPr>
          <w:sz w:val="22"/>
          <w:szCs w:val="22"/>
        </w:rPr>
      </w:pPr>
    </w:p>
    <w:p w14:paraId="50F9A024" w14:textId="77777777" w:rsidR="00766D15" w:rsidRDefault="00766D15" w:rsidP="00766D15">
      <w:pPr>
        <w:rPr>
          <w:sz w:val="22"/>
          <w:szCs w:val="22"/>
        </w:rPr>
      </w:pPr>
      <w:r>
        <w:rPr>
          <w:sz w:val="22"/>
          <w:szCs w:val="22"/>
          <w:u w:val="single"/>
        </w:rPr>
        <w:t>Synergistic Activities</w:t>
      </w:r>
      <w:r>
        <w:rPr>
          <w:sz w:val="22"/>
          <w:szCs w:val="22"/>
        </w:rPr>
        <w:t>:</w:t>
      </w:r>
    </w:p>
    <w:p w14:paraId="13816C8F" w14:textId="39EFB660" w:rsidR="00766D15" w:rsidRDefault="00AE411F" w:rsidP="00766D15">
      <w:pPr>
        <w:rPr>
          <w:sz w:val="22"/>
          <w:szCs w:val="22"/>
        </w:rPr>
      </w:pPr>
      <w:r>
        <w:rPr>
          <w:sz w:val="22"/>
          <w:szCs w:val="22"/>
        </w:rPr>
        <w:t>Eleven</w:t>
      </w:r>
      <w:r w:rsidR="00766D15">
        <w:rPr>
          <w:sz w:val="22"/>
          <w:szCs w:val="22"/>
        </w:rPr>
        <w:t xml:space="preserve"> conference or journal “Best Paper” awards</w:t>
      </w:r>
    </w:p>
    <w:p w14:paraId="672E5781" w14:textId="77777777" w:rsidR="00766D15" w:rsidRDefault="00766D15" w:rsidP="00766D15">
      <w:pPr>
        <w:rPr>
          <w:sz w:val="22"/>
          <w:szCs w:val="22"/>
        </w:rPr>
      </w:pPr>
      <w:r>
        <w:rPr>
          <w:sz w:val="22"/>
          <w:szCs w:val="22"/>
        </w:rPr>
        <w:t>2009 R&amp;D 100 Award for Alumina Forming Austenitic Steel</w:t>
      </w:r>
    </w:p>
    <w:p w14:paraId="77DFDA7C" w14:textId="77777777" w:rsidR="00766D15" w:rsidRDefault="00766D15" w:rsidP="00766D15">
      <w:pPr>
        <w:rPr>
          <w:sz w:val="22"/>
          <w:szCs w:val="22"/>
        </w:rPr>
      </w:pPr>
      <w:r>
        <w:rPr>
          <w:sz w:val="22"/>
          <w:szCs w:val="22"/>
        </w:rPr>
        <w:t>Martin Marietta Energy Systems 1987 Technical Achievement Award</w:t>
      </w:r>
    </w:p>
    <w:p w14:paraId="61CDB317" w14:textId="77777777" w:rsidR="00766D15" w:rsidRDefault="00766D15" w:rsidP="00766D15">
      <w:pPr>
        <w:rPr>
          <w:sz w:val="22"/>
          <w:szCs w:val="22"/>
        </w:rPr>
      </w:pPr>
      <w:r>
        <w:rPr>
          <w:sz w:val="22"/>
          <w:szCs w:val="22"/>
        </w:rPr>
        <w:t>Fellow of ASM International</w:t>
      </w:r>
    </w:p>
    <w:p w14:paraId="2B5C76DD" w14:textId="77777777" w:rsidR="00766D15" w:rsidRDefault="00766D15" w:rsidP="00766D15">
      <w:pPr>
        <w:rPr>
          <w:sz w:val="22"/>
          <w:szCs w:val="22"/>
        </w:rPr>
      </w:pPr>
      <w:r>
        <w:rPr>
          <w:sz w:val="22"/>
          <w:szCs w:val="22"/>
        </w:rPr>
        <w:t>Fellow of NACE International</w:t>
      </w:r>
    </w:p>
    <w:p w14:paraId="1548B948" w14:textId="77777777" w:rsidR="00804466" w:rsidRDefault="00804466" w:rsidP="00766D15">
      <w:pPr>
        <w:rPr>
          <w:sz w:val="22"/>
          <w:szCs w:val="22"/>
        </w:rPr>
      </w:pPr>
      <w:r>
        <w:rPr>
          <w:sz w:val="22"/>
          <w:szCs w:val="22"/>
        </w:rPr>
        <w:t>TAPPI Engineering Division Technical Award and Beloit Prize</w:t>
      </w:r>
    </w:p>
    <w:sectPr w:rsidR="00804466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B0782"/>
    <w:multiLevelType w:val="hybridMultilevel"/>
    <w:tmpl w:val="C602B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F7AD2"/>
    <w:multiLevelType w:val="hybridMultilevel"/>
    <w:tmpl w:val="DB32D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274EC"/>
    <w:multiLevelType w:val="hybridMultilevel"/>
    <w:tmpl w:val="7AA239C2"/>
    <w:lvl w:ilvl="0" w:tplc="28D6F6D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C4F72"/>
    <w:multiLevelType w:val="hybridMultilevel"/>
    <w:tmpl w:val="518012BC"/>
    <w:lvl w:ilvl="0" w:tplc="AC7E052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129EC"/>
    <w:multiLevelType w:val="hybridMultilevel"/>
    <w:tmpl w:val="D0CE1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38A5"/>
    <w:rsid w:val="0002100B"/>
    <w:rsid w:val="000477C7"/>
    <w:rsid w:val="000A2CCC"/>
    <w:rsid w:val="000B2CD0"/>
    <w:rsid w:val="000D35AF"/>
    <w:rsid w:val="000E18CE"/>
    <w:rsid w:val="000F0421"/>
    <w:rsid w:val="0011576E"/>
    <w:rsid w:val="002851C6"/>
    <w:rsid w:val="0028576D"/>
    <w:rsid w:val="00300D48"/>
    <w:rsid w:val="00315D96"/>
    <w:rsid w:val="00376396"/>
    <w:rsid w:val="00485A58"/>
    <w:rsid w:val="004C15B2"/>
    <w:rsid w:val="004F3FDD"/>
    <w:rsid w:val="00526B81"/>
    <w:rsid w:val="00647EEB"/>
    <w:rsid w:val="00683A1F"/>
    <w:rsid w:val="006D6C64"/>
    <w:rsid w:val="006F05EA"/>
    <w:rsid w:val="00721031"/>
    <w:rsid w:val="00734DC9"/>
    <w:rsid w:val="00766D15"/>
    <w:rsid w:val="00795C7B"/>
    <w:rsid w:val="007E04DF"/>
    <w:rsid w:val="00804466"/>
    <w:rsid w:val="00860475"/>
    <w:rsid w:val="008C3F8A"/>
    <w:rsid w:val="009438E0"/>
    <w:rsid w:val="009878CA"/>
    <w:rsid w:val="009F033F"/>
    <w:rsid w:val="009F48F4"/>
    <w:rsid w:val="00A376B4"/>
    <w:rsid w:val="00A42EE2"/>
    <w:rsid w:val="00AD0593"/>
    <w:rsid w:val="00AE411F"/>
    <w:rsid w:val="00B03E86"/>
    <w:rsid w:val="00B53CA3"/>
    <w:rsid w:val="00C34F80"/>
    <w:rsid w:val="00C61604"/>
    <w:rsid w:val="00CB4FFD"/>
    <w:rsid w:val="00D438A5"/>
    <w:rsid w:val="00DA03AD"/>
    <w:rsid w:val="00DB00A5"/>
    <w:rsid w:val="00E60A0B"/>
    <w:rsid w:val="00F37E5C"/>
    <w:rsid w:val="00F5601B"/>
    <w:rsid w:val="00F570F2"/>
    <w:rsid w:val="00F765F5"/>
    <w:rsid w:val="00F8172F"/>
    <w:rsid w:val="00F95F7F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150C18"/>
  <w15:docId w15:val="{E77F6985-0805-43B6-9007-9A35A113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5">
    <w:name w:val="_2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24">
    <w:name w:val="_24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3">
    <w:name w:val="_2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22">
    <w:name w:val="_2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21">
    <w:name w:val="_21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0">
    <w:name w:val="_2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9">
    <w:name w:val="_1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18">
    <w:name w:val="_18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17">
    <w:name w:val="_1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6">
    <w:name w:val="_1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15">
    <w:name w:val="_1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14">
    <w:name w:val="_1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13">
    <w:name w:val="_1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12">
    <w:name w:val="_1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11">
    <w:name w:val="_11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0">
    <w:name w:val="_10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9">
    <w:name w:val="_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8">
    <w:name w:val="_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7">
    <w:name w:val="_7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6">
    <w:name w:val="_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5">
    <w:name w:val="_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4">
    <w:name w:val="_4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3">
    <w:name w:val="_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">
    <w:name w:val="_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">
    <w:name w:val="_1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a">
    <w:name w:val="_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character" w:customStyle="1" w:styleId="DefaultPara">
    <w:name w:val="Default Para"/>
  </w:style>
  <w:style w:type="character" w:styleId="Hyperlink">
    <w:name w:val="Hyperlink"/>
    <w:rsid w:val="000F0421"/>
    <w:rPr>
      <w:color w:val="0000FF"/>
      <w:u w:val="single"/>
    </w:rPr>
  </w:style>
  <w:style w:type="paragraph" w:styleId="NoSpacing">
    <w:name w:val="No Spacing"/>
    <w:uiPriority w:val="1"/>
    <w:qFormat/>
    <w:rsid w:val="006D6C64"/>
    <w:rPr>
      <w:rFonts w:ascii="Arial" w:eastAsia="Calibr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7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iserjr@ornl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13DAD-3E8C-4BA4-B67A-8ECE56A8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ORNL</Company>
  <LinksUpToDate>false</LinksUpToDate>
  <CharactersWithSpaces>6428</CharactersWithSpaces>
  <SharedDoc>false</SharedDoc>
  <HLinks>
    <vt:vector size="6" baseType="variant">
      <vt:variant>
        <vt:i4>2097180</vt:i4>
      </vt:variant>
      <vt:variant>
        <vt:i4>2</vt:i4>
      </vt:variant>
      <vt:variant>
        <vt:i4>0</vt:i4>
      </vt:variant>
      <vt:variant>
        <vt:i4>5</vt:i4>
      </vt:variant>
      <vt:variant>
        <vt:lpwstr>mailto:keiserjr@ornl.gov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James R Keiser</dc:creator>
  <cp:lastModifiedBy>Keiser, Jim</cp:lastModifiedBy>
  <cp:revision>3</cp:revision>
  <cp:lastPrinted>2020-02-03T22:19:00Z</cp:lastPrinted>
  <dcterms:created xsi:type="dcterms:W3CDTF">2020-02-03T22:20:00Z</dcterms:created>
  <dcterms:modified xsi:type="dcterms:W3CDTF">2020-02-04T12:43:00Z</dcterms:modified>
</cp:coreProperties>
</file>